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46087" w14:textId="77777777" w:rsidR="00B14D39" w:rsidRPr="00B14D39" w:rsidRDefault="00B14D39" w:rsidP="00B14D39">
      <w:pPr>
        <w:pStyle w:val="Lijstopsomteken"/>
        <w:numPr>
          <w:ilvl w:val="0"/>
          <w:numId w:val="0"/>
        </w:numPr>
      </w:pPr>
    </w:p>
    <w:p w14:paraId="5607CE4B" w14:textId="77777777" w:rsidR="00B14D39" w:rsidRPr="00B14D39" w:rsidRDefault="00B14D39" w:rsidP="00B14D39">
      <w:pPr>
        <w:pStyle w:val="Kop1VCH"/>
      </w:pPr>
      <w:r w:rsidRPr="00B14D39">
        <w:t xml:space="preserve"> Checklist Slechtnieuws gesprekken </w:t>
      </w:r>
    </w:p>
    <w:p w14:paraId="6832CD39" w14:textId="77777777" w:rsidR="00B14D39" w:rsidRDefault="00B14D39" w:rsidP="00B14D39">
      <w:pPr>
        <w:pStyle w:val="Lijstopsomteken"/>
        <w:numPr>
          <w:ilvl w:val="0"/>
          <w:numId w:val="0"/>
        </w:numPr>
      </w:pPr>
    </w:p>
    <w:p w14:paraId="0481F661" w14:textId="7FF7E5A2" w:rsidR="00B14D39" w:rsidRDefault="00B14D39" w:rsidP="00B14D39">
      <w:pPr>
        <w:pStyle w:val="Lijstopsomteken"/>
        <w:numPr>
          <w:ilvl w:val="0"/>
          <w:numId w:val="0"/>
        </w:numPr>
      </w:pPr>
      <w:r w:rsidRPr="00B14D39">
        <w:t xml:space="preserve">Slechtnieuws gesprekken zijn eigenlijk altijd moeilijk omdat ze op relationeel en emotioneel niveau onbevredigend zijn. We zijn ten slotte geneigd om relaties goed te houden en elkaars gevoelens te sparen. Bij een slechtnieuws gesprek kan dat niet altijd. Besef dus dat het altijd een moeilijk gesprek zal zijn, hoe goed je het technisch ook aanpakt. </w:t>
      </w:r>
    </w:p>
    <w:p w14:paraId="64318790" w14:textId="77777777" w:rsidR="00B14D39" w:rsidRPr="00B14D39" w:rsidRDefault="00B14D39" w:rsidP="00B14D39">
      <w:pPr>
        <w:pStyle w:val="Lijstopsomteken"/>
        <w:numPr>
          <w:ilvl w:val="0"/>
          <w:numId w:val="0"/>
        </w:numPr>
      </w:pPr>
    </w:p>
    <w:p w14:paraId="08D5A6A2" w14:textId="77777777" w:rsidR="00B14D39" w:rsidRPr="00B14D39" w:rsidRDefault="00B14D39" w:rsidP="00B14D39">
      <w:pPr>
        <w:pStyle w:val="Kop4VCHzwart"/>
        <w:spacing w:after="0" w:afterAutospacing="0"/>
      </w:pPr>
      <w:r w:rsidRPr="00B14D39">
        <w:t xml:space="preserve">Hoe voer je een goed slechtnieuws gesprek? 5 Tips </w:t>
      </w:r>
    </w:p>
    <w:p w14:paraId="07663B98" w14:textId="77777777" w:rsidR="00B14D39" w:rsidRPr="00B14D39" w:rsidRDefault="00B14D39" w:rsidP="00B14D39">
      <w:pPr>
        <w:pStyle w:val="Lijstopsomteken"/>
        <w:numPr>
          <w:ilvl w:val="0"/>
          <w:numId w:val="0"/>
        </w:numPr>
      </w:pPr>
      <w:r w:rsidRPr="00B14D39">
        <w:t xml:space="preserve">1. Voer alleen een slechtnieuws gesprek als er sprake is van slecht nieuws. Dat betekent: een situatie waarin onvermijdelijk een vervelende boodschap moet worden overgebracht en waar geen alternatieven meer voorhanden zijn. Dat is het verschil met een correctiegesprek, waarin je streeft naar nieuwe afspraken. Over slecht nieuws wordt niet meer gediscussieerd. </w:t>
      </w:r>
    </w:p>
    <w:p w14:paraId="7808E62B" w14:textId="77777777" w:rsidR="00B14D39" w:rsidRPr="00B14D39" w:rsidRDefault="00B14D39" w:rsidP="00B14D39">
      <w:pPr>
        <w:pStyle w:val="Lijstopsomteken"/>
        <w:numPr>
          <w:ilvl w:val="0"/>
          <w:numId w:val="0"/>
        </w:numPr>
      </w:pPr>
      <w:r w:rsidRPr="00B14D39">
        <w:t xml:space="preserve">2. Een slechtnieuws gesprek (in een leidinggevende situatie) is het einde van een proces. Er zijn al eerder gesprekken geweest, de alternatieven zijn besproken en uitgeprobeerd en hebben niet tot het gewenste resultaat geleid. Je gesprekspartner weet (of kan weten) dat hem of haar een slechtnieuws gesprek te wachten staat. </w:t>
      </w:r>
    </w:p>
    <w:p w14:paraId="0873096B" w14:textId="77777777" w:rsidR="00B14D39" w:rsidRPr="00B14D39" w:rsidRDefault="00B14D39" w:rsidP="00B14D39">
      <w:pPr>
        <w:pStyle w:val="Lijstopsomteken"/>
        <w:numPr>
          <w:ilvl w:val="0"/>
          <w:numId w:val="0"/>
        </w:numPr>
      </w:pPr>
      <w:r w:rsidRPr="00B14D39">
        <w:t xml:space="preserve">3. Het gesprek bestaat uit twee delen: het brengen van het slechte nieuws en het dealen met de reactie van je gesprekspartner. </w:t>
      </w:r>
    </w:p>
    <w:p w14:paraId="403D02D9" w14:textId="77777777" w:rsidR="00B14D39" w:rsidRPr="00B14D39" w:rsidRDefault="00B14D39" w:rsidP="00B14D39">
      <w:pPr>
        <w:pStyle w:val="Lijstopsomteken"/>
        <w:numPr>
          <w:ilvl w:val="0"/>
          <w:numId w:val="0"/>
        </w:numPr>
      </w:pPr>
      <w:r w:rsidRPr="00B14D39">
        <w:t xml:space="preserve">4. Het eerste deel van het gesprek is eenrichtingsverkeer van jou naar je gesprekspartner. Probeer het slechte nieuws meteen aan het begin van het gesprek te brengen, op een zakelijke manier. Vertel je besluit en je argumentatie. Je kunt ook iets laten blijken van je eigen gevoelens hierover, maar probeer dat te beperken. </w:t>
      </w:r>
    </w:p>
    <w:p w14:paraId="7FA3026A" w14:textId="77777777" w:rsidR="00B14D39" w:rsidRPr="00B14D39" w:rsidRDefault="00B14D39" w:rsidP="00B14D39">
      <w:pPr>
        <w:pStyle w:val="Lijstopsomteken"/>
        <w:numPr>
          <w:ilvl w:val="0"/>
          <w:numId w:val="0"/>
        </w:numPr>
      </w:pPr>
      <w:r w:rsidRPr="00B14D39">
        <w:t xml:space="preserve">5. Het tweede deel van het gesprek is het dealen met de reactie van je gesprekspartner. Het ontvangen van slecht nieuws is een rouwproces met alle verschijnselen die daarbij op kunnen treden: ontkenning, boosheid, verdriet, berusting…. Stel je terughoudend op en geef de ander de ruimte. Waarschijnlijk ben jij niet de aangewezen persoon om de ander op dit moment te troosten. </w:t>
      </w:r>
    </w:p>
    <w:p w14:paraId="2BA09691" w14:textId="77777777" w:rsidR="00B14D39" w:rsidRPr="00B14D39" w:rsidRDefault="00B14D39" w:rsidP="00B14D39">
      <w:pPr>
        <w:pStyle w:val="Lijstopsomteken"/>
        <w:numPr>
          <w:ilvl w:val="0"/>
          <w:numId w:val="0"/>
        </w:numPr>
      </w:pPr>
    </w:p>
    <w:p w14:paraId="4ABD0E78" w14:textId="77777777" w:rsidR="00B14D39" w:rsidRPr="00B14D39" w:rsidRDefault="00B14D39" w:rsidP="00B14D39">
      <w:pPr>
        <w:pStyle w:val="Kop4VCHzwart"/>
        <w:spacing w:after="0" w:afterAutospacing="0"/>
      </w:pPr>
      <w:r w:rsidRPr="00B14D39">
        <w:t xml:space="preserve">Wat je NIET moet doen: </w:t>
      </w:r>
    </w:p>
    <w:p w14:paraId="51E0EA9C" w14:textId="77777777" w:rsidR="00B14D39" w:rsidRPr="00B14D39" w:rsidRDefault="00B14D39" w:rsidP="00B14D39">
      <w:pPr>
        <w:pStyle w:val="Lijstopsomteken"/>
        <w:numPr>
          <w:ilvl w:val="0"/>
          <w:numId w:val="0"/>
        </w:numPr>
      </w:pPr>
      <w:r w:rsidRPr="00B14D39">
        <w:t xml:space="preserve">• Om de hete brij heen draaien - de pil vergulden (“Zie het van de positieve kant”) </w:t>
      </w:r>
    </w:p>
    <w:p w14:paraId="3C95346B" w14:textId="77777777" w:rsidR="00B14D39" w:rsidRPr="00B14D39" w:rsidRDefault="00B14D39" w:rsidP="00B14D39">
      <w:pPr>
        <w:pStyle w:val="Lijstopsomteken"/>
        <w:numPr>
          <w:ilvl w:val="0"/>
          <w:numId w:val="0"/>
        </w:numPr>
      </w:pPr>
      <w:r w:rsidRPr="00B14D39">
        <w:t xml:space="preserve">• De “hang </w:t>
      </w:r>
      <w:proofErr w:type="spellStart"/>
      <w:r w:rsidRPr="00B14D39">
        <w:t>yourself</w:t>
      </w:r>
      <w:proofErr w:type="spellEnd"/>
      <w:r w:rsidRPr="00B14D39">
        <w:t xml:space="preserve">” methode (“Wat denk je zelf? Kunnen we zo doorgaan met jou?”) </w:t>
      </w:r>
    </w:p>
    <w:p w14:paraId="4308CD3B" w14:textId="77777777" w:rsidR="00B14D39" w:rsidRPr="00B14D39" w:rsidRDefault="00B14D39" w:rsidP="00B14D39">
      <w:pPr>
        <w:pStyle w:val="Lijstopsomteken"/>
        <w:numPr>
          <w:ilvl w:val="0"/>
          <w:numId w:val="0"/>
        </w:numPr>
      </w:pPr>
      <w:r w:rsidRPr="00B14D39">
        <w:t xml:space="preserve">• De ander opzadelen met jouw gevoel (“Hoe denk je dat het voor mij is?”) </w:t>
      </w:r>
    </w:p>
    <w:p w14:paraId="6F888ECB" w14:textId="5B2A8823" w:rsidR="00B14D39" w:rsidRPr="00B14D39" w:rsidRDefault="00B14D39" w:rsidP="00B14D39">
      <w:pPr>
        <w:pStyle w:val="Lijstopsomteken"/>
        <w:numPr>
          <w:ilvl w:val="0"/>
          <w:numId w:val="0"/>
        </w:numPr>
      </w:pPr>
      <w:r w:rsidRPr="00B14D39">
        <w:t xml:space="preserve">• Alsnog discussiëren over alternatieve oplossingen (waar je niet in gelooft) </w:t>
      </w:r>
    </w:p>
    <w:p w14:paraId="64DAF462" w14:textId="77777777" w:rsidR="00B14D39" w:rsidRPr="00B14D39" w:rsidRDefault="00B14D39" w:rsidP="00B14D39">
      <w:pPr>
        <w:pStyle w:val="Lijstopsomteken"/>
        <w:numPr>
          <w:ilvl w:val="0"/>
          <w:numId w:val="0"/>
        </w:numPr>
      </w:pPr>
      <w:r w:rsidRPr="00B14D39">
        <w:t xml:space="preserve">• Ruzie maken over de feiten </w:t>
      </w:r>
    </w:p>
    <w:p w14:paraId="3EDE5082" w14:textId="77777777" w:rsidR="00B14D39" w:rsidRPr="00B14D39" w:rsidRDefault="00B14D39" w:rsidP="00B14D39">
      <w:pPr>
        <w:pStyle w:val="Lijstopsomteken"/>
        <w:numPr>
          <w:ilvl w:val="0"/>
          <w:numId w:val="0"/>
        </w:numPr>
      </w:pPr>
      <w:r w:rsidRPr="00B14D39">
        <w:t xml:space="preserve">• Moraliseren </w:t>
      </w:r>
    </w:p>
    <w:p w14:paraId="4A5FF884" w14:textId="77777777" w:rsidR="005A679F" w:rsidRDefault="005A679F" w:rsidP="005A679F">
      <w:pPr>
        <w:pStyle w:val="Lijstopsomteken"/>
        <w:numPr>
          <w:ilvl w:val="0"/>
          <w:numId w:val="0"/>
        </w:numPr>
        <w:ind w:left="360" w:hanging="360"/>
        <w:rPr>
          <w:lang w:val="en-US"/>
        </w:rPr>
      </w:pPr>
    </w:p>
    <w:p w14:paraId="5ECDAEA0" w14:textId="77777777" w:rsidR="005A679F" w:rsidRDefault="005A679F" w:rsidP="005A679F">
      <w:pPr>
        <w:pStyle w:val="Lijstopsomteken"/>
        <w:numPr>
          <w:ilvl w:val="0"/>
          <w:numId w:val="0"/>
        </w:numPr>
        <w:ind w:left="360" w:hanging="360"/>
        <w:rPr>
          <w:lang w:val="en-US"/>
        </w:rPr>
      </w:pPr>
    </w:p>
    <w:p w14:paraId="13B125B1" w14:textId="77777777" w:rsidR="005A679F" w:rsidRDefault="005A679F" w:rsidP="005A679F">
      <w:pPr>
        <w:pStyle w:val="Lijstopsomteken"/>
        <w:numPr>
          <w:ilvl w:val="0"/>
          <w:numId w:val="0"/>
        </w:numPr>
        <w:ind w:left="360" w:hanging="360"/>
        <w:rPr>
          <w:lang w:val="en-US"/>
        </w:rPr>
      </w:pPr>
    </w:p>
    <w:p w14:paraId="0DFFAA8E" w14:textId="77777777" w:rsidR="005A679F" w:rsidRDefault="005A679F" w:rsidP="005A679F">
      <w:pPr>
        <w:pStyle w:val="Lijstopsomteken"/>
        <w:numPr>
          <w:ilvl w:val="0"/>
          <w:numId w:val="0"/>
        </w:numPr>
        <w:ind w:left="360" w:hanging="360"/>
        <w:rPr>
          <w:lang w:val="en-US"/>
        </w:rPr>
      </w:pPr>
    </w:p>
    <w:p w14:paraId="243EC65B" w14:textId="77777777" w:rsidR="005A679F" w:rsidRDefault="005A679F" w:rsidP="005A679F">
      <w:pPr>
        <w:pStyle w:val="Lijstopsomteken"/>
        <w:numPr>
          <w:ilvl w:val="0"/>
          <w:numId w:val="0"/>
        </w:numPr>
        <w:ind w:left="360" w:hanging="360"/>
        <w:rPr>
          <w:lang w:val="en-US"/>
        </w:rPr>
      </w:pPr>
    </w:p>
    <w:p w14:paraId="174C5073" w14:textId="77777777" w:rsidR="005A679F" w:rsidRDefault="005A679F" w:rsidP="005A679F">
      <w:pPr>
        <w:pStyle w:val="Lijstopsomteken"/>
        <w:numPr>
          <w:ilvl w:val="0"/>
          <w:numId w:val="0"/>
        </w:numPr>
        <w:ind w:left="360" w:hanging="360"/>
        <w:rPr>
          <w:lang w:val="en-US"/>
        </w:rPr>
      </w:pPr>
    </w:p>
    <w:p w14:paraId="2A25B22B" w14:textId="77777777" w:rsidR="00B14D39" w:rsidRPr="00EF5C72" w:rsidRDefault="00B14D39" w:rsidP="00B14D39">
      <w:pPr>
        <w:tabs>
          <w:tab w:val="center" w:pos="4536"/>
          <w:tab w:val="right" w:pos="9072"/>
        </w:tabs>
        <w:spacing w:line="240" w:lineRule="auto"/>
        <w:jc w:val="right"/>
        <w:rPr>
          <w:rFonts w:ascii="Calibri" w:eastAsia="Arial" w:hAnsi="Calibri" w:cs="Times New Roman"/>
          <w:color w:val="808080" w:themeColor="background1" w:themeShade="80"/>
          <w:szCs w:val="24"/>
        </w:rPr>
      </w:pPr>
      <w:r w:rsidRPr="00EF5C72">
        <w:rPr>
          <w:rFonts w:ascii="Calibri" w:eastAsia="Arial" w:hAnsi="Calibri" w:cs="Times New Roman"/>
          <w:color w:val="808080" w:themeColor="background1" w:themeShade="80"/>
          <w:szCs w:val="24"/>
        </w:rPr>
        <w:t>(Bron: Vrijwilligerscentrale Amsterdam)</w:t>
      </w:r>
    </w:p>
    <w:p w14:paraId="65B718E0" w14:textId="77777777" w:rsidR="005A679F" w:rsidRDefault="005A679F" w:rsidP="005A679F">
      <w:pPr>
        <w:pStyle w:val="Lijstopsomteken"/>
        <w:numPr>
          <w:ilvl w:val="0"/>
          <w:numId w:val="0"/>
        </w:numPr>
        <w:ind w:left="360" w:hanging="360"/>
        <w:rPr>
          <w:lang w:val="en-US"/>
        </w:rPr>
      </w:pPr>
    </w:p>
    <w:p w14:paraId="3C42460E" w14:textId="77777777" w:rsidR="005A679F" w:rsidRDefault="005A679F" w:rsidP="005A679F">
      <w:pPr>
        <w:pStyle w:val="Lijstopsomteken"/>
        <w:numPr>
          <w:ilvl w:val="0"/>
          <w:numId w:val="0"/>
        </w:numPr>
        <w:ind w:left="360" w:hanging="360"/>
        <w:rPr>
          <w:lang w:val="en-US"/>
        </w:rPr>
      </w:pPr>
    </w:p>
    <w:p w14:paraId="55866A84" w14:textId="77777777" w:rsidR="005A679F" w:rsidRDefault="005A679F" w:rsidP="005A679F">
      <w:pPr>
        <w:pStyle w:val="Lijstopsomteken"/>
        <w:numPr>
          <w:ilvl w:val="0"/>
          <w:numId w:val="0"/>
        </w:numPr>
        <w:ind w:left="360" w:hanging="360"/>
        <w:rPr>
          <w:lang w:val="en-US"/>
        </w:rPr>
      </w:pPr>
    </w:p>
    <w:p w14:paraId="4935BA14" w14:textId="77777777" w:rsidR="00283B36" w:rsidRPr="009955BD" w:rsidRDefault="00283B36" w:rsidP="005A679F">
      <w:pPr>
        <w:pStyle w:val="Lijstopsomteken"/>
        <w:numPr>
          <w:ilvl w:val="0"/>
          <w:numId w:val="0"/>
        </w:numPr>
        <w:rPr>
          <w:lang w:val="en-US"/>
        </w:rPr>
      </w:pPr>
    </w:p>
    <w:sectPr w:rsidR="00283B36" w:rsidRPr="009955BD" w:rsidSect="00DC65C1">
      <w:headerReference w:type="even" r:id="rId7"/>
      <w:headerReference w:type="default" r:id="rId8"/>
      <w:footerReference w:type="even" r:id="rId9"/>
      <w:footerReference w:type="default" r:id="rId10"/>
      <w:headerReference w:type="first" r:id="rId11"/>
      <w:footerReference w:type="first" r:id="rId12"/>
      <w:pgSz w:w="11906" w:h="16838" w:code="9"/>
      <w:pgMar w:top="226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43FF" w14:textId="77777777" w:rsidR="004D643D" w:rsidRDefault="004D643D" w:rsidP="00E93F64">
      <w:pPr>
        <w:spacing w:line="240" w:lineRule="auto"/>
      </w:pPr>
      <w:r>
        <w:separator/>
      </w:r>
    </w:p>
  </w:endnote>
  <w:endnote w:type="continuationSeparator" w:id="0">
    <w:p w14:paraId="68817FD1" w14:textId="77777777" w:rsidR="004D643D" w:rsidRDefault="004D643D" w:rsidP="00E9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BF60" w14:textId="77777777" w:rsidR="005A679F" w:rsidRDefault="005A67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E990" w14:textId="77777777" w:rsidR="005A679F" w:rsidRDefault="005A67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88D6" w14:textId="77777777" w:rsidR="005A679F" w:rsidRDefault="005A67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778B" w14:textId="77777777" w:rsidR="004D643D" w:rsidRDefault="004D643D" w:rsidP="00E93F64">
      <w:pPr>
        <w:spacing w:line="240" w:lineRule="auto"/>
      </w:pPr>
      <w:r>
        <w:separator/>
      </w:r>
    </w:p>
  </w:footnote>
  <w:footnote w:type="continuationSeparator" w:id="0">
    <w:p w14:paraId="01B93DED" w14:textId="77777777" w:rsidR="004D643D" w:rsidRDefault="004D643D" w:rsidP="00E93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1917" w14:textId="77777777" w:rsidR="001E0062" w:rsidRDefault="00B14D39">
    <w:pPr>
      <w:pStyle w:val="Koptekst"/>
    </w:pPr>
    <w:r>
      <w:rPr>
        <w:noProof/>
      </w:rPr>
      <w:pict w14:anchorId="09F6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4" o:spid="_x0000_s2051" type="#_x0000_t75" alt="" style="position:absolute;margin-left:0;margin-top:0;width:398.85pt;height:563.65pt;z-index:-251646976;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CD47" w14:textId="77777777" w:rsidR="00E93F64" w:rsidRDefault="00B14D39">
    <w:pPr>
      <w:pStyle w:val="Koptekst"/>
    </w:pPr>
    <w:r>
      <w:rPr>
        <w:noProof/>
        <w:lang w:eastAsia="nl-NL"/>
      </w:rPr>
      <w:pict w14:anchorId="54A6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5" o:spid="_x0000_s2050" type="#_x0000_t75" alt="" style="position:absolute;margin-left:0;margin-top:0;width:594.95pt;height:841.85pt;z-index:-251643904;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2D59" w14:textId="77777777" w:rsidR="00E93F64" w:rsidRDefault="00B14D39">
    <w:pPr>
      <w:pStyle w:val="Koptekst"/>
    </w:pPr>
    <w:r>
      <w:rPr>
        <w:noProof/>
      </w:rPr>
      <w:pict w14:anchorId="1B1A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3" o:spid="_x0000_s2049" type="#_x0000_t75" alt="" style="position:absolute;margin-left:0;margin-top:0;width:595.25pt;height:841.3pt;z-index:-251650048;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1440B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1A20FEF"/>
    <w:multiLevelType w:val="hybridMultilevel"/>
    <w:tmpl w:val="F27643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8C28CC"/>
    <w:multiLevelType w:val="hybridMultilevel"/>
    <w:tmpl w:val="B50E7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D6EBA4"/>
    <w:multiLevelType w:val="hybridMultilevel"/>
    <w:tmpl w:val="CDC2FF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D"/>
    <w:rsid w:val="000029BC"/>
    <w:rsid w:val="0003712B"/>
    <w:rsid w:val="000A5BAB"/>
    <w:rsid w:val="001E0062"/>
    <w:rsid w:val="001E5166"/>
    <w:rsid w:val="001F102F"/>
    <w:rsid w:val="00283B36"/>
    <w:rsid w:val="003052A3"/>
    <w:rsid w:val="004D643D"/>
    <w:rsid w:val="00522262"/>
    <w:rsid w:val="00525074"/>
    <w:rsid w:val="0053508A"/>
    <w:rsid w:val="005514CD"/>
    <w:rsid w:val="00572C4F"/>
    <w:rsid w:val="005A679F"/>
    <w:rsid w:val="005B10A2"/>
    <w:rsid w:val="005C1664"/>
    <w:rsid w:val="005D3E3A"/>
    <w:rsid w:val="00680147"/>
    <w:rsid w:val="00681581"/>
    <w:rsid w:val="006A786C"/>
    <w:rsid w:val="006B06C2"/>
    <w:rsid w:val="006F6D6A"/>
    <w:rsid w:val="00711849"/>
    <w:rsid w:val="00725282"/>
    <w:rsid w:val="007554B9"/>
    <w:rsid w:val="00762170"/>
    <w:rsid w:val="00776D33"/>
    <w:rsid w:val="00803D40"/>
    <w:rsid w:val="008546C1"/>
    <w:rsid w:val="008B198E"/>
    <w:rsid w:val="008B583A"/>
    <w:rsid w:val="009665C7"/>
    <w:rsid w:val="009955BD"/>
    <w:rsid w:val="00A95521"/>
    <w:rsid w:val="00AB1D96"/>
    <w:rsid w:val="00AC3B5B"/>
    <w:rsid w:val="00AD6359"/>
    <w:rsid w:val="00B12BE0"/>
    <w:rsid w:val="00B14D39"/>
    <w:rsid w:val="00B25400"/>
    <w:rsid w:val="00B45941"/>
    <w:rsid w:val="00BC4349"/>
    <w:rsid w:val="00BF5DAA"/>
    <w:rsid w:val="00C01813"/>
    <w:rsid w:val="00C4535B"/>
    <w:rsid w:val="00C47A92"/>
    <w:rsid w:val="00C54B04"/>
    <w:rsid w:val="00CB2082"/>
    <w:rsid w:val="00CC3E0A"/>
    <w:rsid w:val="00CD59C9"/>
    <w:rsid w:val="00D93608"/>
    <w:rsid w:val="00DC65C1"/>
    <w:rsid w:val="00DD5F82"/>
    <w:rsid w:val="00E44201"/>
    <w:rsid w:val="00E71C75"/>
    <w:rsid w:val="00E93F64"/>
    <w:rsid w:val="00EC4F4C"/>
    <w:rsid w:val="00EF5F14"/>
    <w:rsid w:val="00FC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1EB2F"/>
  <w15:docId w15:val="{BBD7DAED-ABF5-45A5-A8F9-42F401A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D33"/>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Ballontekst">
    <w:name w:val="Balloon Text"/>
    <w:basedOn w:val="Standaard"/>
    <w:link w:val="BallontekstChar"/>
    <w:uiPriority w:val="99"/>
    <w:semiHidden/>
    <w:unhideWhenUsed/>
    <w:rsid w:val="00E93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F64"/>
    <w:rPr>
      <w:rFonts w:ascii="Tahoma" w:hAnsi="Tahoma" w:cs="Tahoma"/>
      <w:sz w:val="16"/>
      <w:szCs w:val="16"/>
    </w:rPr>
  </w:style>
  <w:style w:type="table" w:styleId="Tabelraster">
    <w:name w:val="Table Grid"/>
    <w:basedOn w:val="Standaardtabel"/>
    <w:uiPriority w:val="59"/>
    <w:rsid w:val="006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VCH">
    <w:name w:val="Kop 1 VCH"/>
    <w:basedOn w:val="Standaard"/>
    <w:uiPriority w:val="1"/>
    <w:qFormat/>
    <w:rsid w:val="005C1664"/>
    <w:rPr>
      <w:b/>
      <w:noProof/>
      <w:color w:val="E40375"/>
      <w:sz w:val="40"/>
    </w:rPr>
  </w:style>
  <w:style w:type="paragraph" w:customStyle="1" w:styleId="StandaardVCH">
    <w:name w:val="Standaard VCH"/>
    <w:basedOn w:val="Standaard"/>
    <w:uiPriority w:val="99"/>
    <w:rsid w:val="00D93608"/>
  </w:style>
  <w:style w:type="paragraph" w:styleId="Aanhef">
    <w:name w:val="Salutation"/>
    <w:basedOn w:val="Standaard"/>
    <w:next w:val="Standaard"/>
    <w:link w:val="AanhefChar"/>
    <w:uiPriority w:val="2"/>
    <w:rsid w:val="00776D33"/>
    <w:pPr>
      <w:spacing w:before="392" w:after="260"/>
    </w:pPr>
    <w:rPr>
      <w:noProof/>
    </w:rPr>
  </w:style>
  <w:style w:type="character" w:customStyle="1" w:styleId="AanhefChar">
    <w:name w:val="Aanhef Char"/>
    <w:basedOn w:val="Standaardalinea-lettertype"/>
    <w:link w:val="Aanhef"/>
    <w:uiPriority w:val="2"/>
    <w:rsid w:val="00776D33"/>
    <w:rPr>
      <w:noProof/>
      <w:sz w:val="21"/>
    </w:rPr>
  </w:style>
  <w:style w:type="paragraph" w:customStyle="1" w:styleId="Kop2VCH">
    <w:name w:val="Kop 2 VCH"/>
    <w:basedOn w:val="Kop1VCH"/>
    <w:next w:val="Kop3VCH"/>
    <w:uiPriority w:val="3"/>
    <w:qFormat/>
    <w:rsid w:val="005B10A2"/>
    <w:pPr>
      <w:keepLines/>
      <w:spacing w:before="520"/>
      <w:contextualSpacing/>
    </w:pPr>
    <w:rPr>
      <w:sz w:val="32"/>
    </w:rPr>
  </w:style>
  <w:style w:type="paragraph" w:customStyle="1" w:styleId="Kop3VCH">
    <w:name w:val="Kop 3 VCH"/>
    <w:basedOn w:val="Kop2VCH"/>
    <w:qFormat/>
    <w:rsid w:val="009955BD"/>
    <w:rPr>
      <w:color w:val="844989"/>
      <w:sz w:val="28"/>
    </w:rPr>
  </w:style>
  <w:style w:type="paragraph" w:customStyle="1" w:styleId="Kop4VCH">
    <w:name w:val="Kop 4 VCH"/>
    <w:basedOn w:val="Standaard"/>
    <w:next w:val="Standaard"/>
    <w:qFormat/>
    <w:rsid w:val="005B10A2"/>
    <w:pPr>
      <w:spacing w:after="100" w:afterAutospacing="1" w:line="240" w:lineRule="exact"/>
      <w:contextualSpacing/>
    </w:pPr>
    <w:rPr>
      <w:b/>
      <w:color w:val="E40375"/>
      <w:sz w:val="24"/>
    </w:rPr>
  </w:style>
  <w:style w:type="paragraph" w:customStyle="1" w:styleId="Kop5inalineaVCH">
    <w:name w:val="Kop 5 in alinea VCH"/>
    <w:basedOn w:val="Kop4VCH"/>
    <w:qFormat/>
    <w:rsid w:val="009955BD"/>
    <w:pPr>
      <w:spacing w:after="160"/>
    </w:pPr>
    <w:rPr>
      <w:b w:val="0"/>
      <w:i/>
      <w:sz w:val="21"/>
    </w:rPr>
  </w:style>
  <w:style w:type="paragraph" w:customStyle="1" w:styleId="OpsomtekenVCH">
    <w:name w:val="Opsomteken VCH"/>
    <w:basedOn w:val="Lijstopsomteken"/>
    <w:qFormat/>
    <w:rsid w:val="005C1664"/>
    <w:rPr>
      <w:color w:val="4C80C1"/>
      <w:sz w:val="24"/>
    </w:rPr>
  </w:style>
  <w:style w:type="paragraph" w:styleId="Lijstopsomteken">
    <w:name w:val="List Bullet"/>
    <w:basedOn w:val="Standaard"/>
    <w:uiPriority w:val="99"/>
    <w:semiHidden/>
    <w:unhideWhenUsed/>
    <w:rsid w:val="00D93608"/>
    <w:pPr>
      <w:numPr>
        <w:numId w:val="1"/>
      </w:numPr>
      <w:contextualSpacing/>
    </w:pPr>
  </w:style>
  <w:style w:type="paragraph" w:customStyle="1" w:styleId="Hyperlinkemailofweb">
    <w:name w:val="Hyperlink email of web"/>
    <w:basedOn w:val="E-mailhandtekening"/>
    <w:qFormat/>
    <w:rsid w:val="005C1664"/>
    <w:rPr>
      <w:color w:val="65B10A"/>
    </w:rPr>
  </w:style>
  <w:style w:type="paragraph" w:styleId="E-mailhandtekening">
    <w:name w:val="E-mail Signature"/>
    <w:basedOn w:val="Standaard"/>
    <w:link w:val="E-mailhandtekeningChar"/>
    <w:uiPriority w:val="99"/>
    <w:semiHidden/>
    <w:unhideWhenUsed/>
    <w:rsid w:val="005C1664"/>
    <w:pPr>
      <w:spacing w:line="240" w:lineRule="auto"/>
    </w:pPr>
  </w:style>
  <w:style w:type="character" w:customStyle="1" w:styleId="E-mailhandtekeningChar">
    <w:name w:val="E-mailhandtekening Char"/>
    <w:basedOn w:val="Standaardalinea-lettertype"/>
    <w:link w:val="E-mailhandtekening"/>
    <w:uiPriority w:val="99"/>
    <w:semiHidden/>
    <w:rsid w:val="005C1664"/>
  </w:style>
  <w:style w:type="paragraph" w:customStyle="1" w:styleId="Kop5inalineaVCHzwart">
    <w:name w:val="Kop 5 in alinea VCH zwart"/>
    <w:basedOn w:val="Kop5inalineaVCH"/>
    <w:qFormat/>
    <w:rsid w:val="00CC3E0A"/>
    <w:rPr>
      <w:color w:val="000000" w:themeColor="text1"/>
    </w:rPr>
  </w:style>
  <w:style w:type="paragraph" w:customStyle="1" w:styleId="OpsomtekenVCHzwart">
    <w:name w:val="Opsomteken VCH zwart"/>
    <w:basedOn w:val="OpsomtekenVCH"/>
    <w:qFormat/>
    <w:rsid w:val="00CC3E0A"/>
    <w:rPr>
      <w:color w:val="000000" w:themeColor="text1"/>
    </w:rPr>
  </w:style>
  <w:style w:type="paragraph" w:customStyle="1" w:styleId="HyperlinkVCHzwart">
    <w:name w:val="Hyperlink VCH zwart"/>
    <w:basedOn w:val="Hyperlinkemailofweb"/>
    <w:qFormat/>
    <w:rsid w:val="00FC3824"/>
    <w:rPr>
      <w:color w:val="000000" w:themeColor="text1"/>
    </w:rPr>
  </w:style>
  <w:style w:type="paragraph" w:customStyle="1" w:styleId="Kop4VCHzwart">
    <w:name w:val="Kop 4 VCH zwart"/>
    <w:basedOn w:val="Kop4VCH"/>
    <w:qFormat/>
    <w:rsid w:val="00E44201"/>
    <w:rPr>
      <w:color w:val="000000" w:themeColor="text1"/>
    </w:rPr>
  </w:style>
  <w:style w:type="paragraph" w:customStyle="1" w:styleId="Kop3VCHzwart">
    <w:name w:val="Kop 3 VCH zwart"/>
    <w:basedOn w:val="Kop3VCH"/>
    <w:qFormat/>
    <w:rsid w:val="00E44201"/>
    <w:rPr>
      <w:color w:val="000000" w:themeColor="text1"/>
    </w:rPr>
  </w:style>
  <w:style w:type="paragraph" w:customStyle="1" w:styleId="Kop2VCHzwart">
    <w:name w:val="Kop 2 VCH zwart"/>
    <w:basedOn w:val="Kop2VCH"/>
    <w:qFormat/>
    <w:rsid w:val="00E44201"/>
    <w:rPr>
      <w:color w:val="000000" w:themeColor="text1"/>
    </w:rPr>
  </w:style>
  <w:style w:type="paragraph" w:customStyle="1" w:styleId="Kop1VCHzwart">
    <w:name w:val="Kop 1 VCH zwart"/>
    <w:basedOn w:val="Kop1VCH"/>
    <w:qFormat/>
    <w:rsid w:val="00E4420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frankhuizen\AppData\Local\Microsoft\Windows\INetCache\Content.Outlook\SE6ZL8EG\VCH%20sjabloon%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VCH sjabloon DEF</Template>
  <TotalTime>1</TotalTime>
  <Pages>1</Pages>
  <Words>369</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Frankhuizen</dc:creator>
  <cp:lastModifiedBy>Marjo Frankhuizen</cp:lastModifiedBy>
  <cp:revision>2</cp:revision>
  <cp:lastPrinted>2021-02-22T09:55:00Z</cp:lastPrinted>
  <dcterms:created xsi:type="dcterms:W3CDTF">2021-04-02T12:01:00Z</dcterms:created>
  <dcterms:modified xsi:type="dcterms:W3CDTF">2021-04-02T12:01:00Z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160608 00:35</vt:lpwstr>
  </property>
</Properties>
</file>